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827" w:rsidRPr="00836C96" w:rsidRDefault="00DB143D" w:rsidP="00F02827">
      <w:pPr>
        <w:pBdr>
          <w:top w:val="single" w:sz="4" w:space="1" w:color="auto"/>
        </w:pBdr>
        <w:jc w:val="both"/>
        <w:rPr>
          <w:rFonts w:ascii="Cambria" w:hAnsi="Cambria"/>
          <w:lang w:val="ru-RU"/>
        </w:rPr>
      </w:pPr>
      <w:r w:rsidRPr="00836C96">
        <w:rPr>
          <w:rFonts w:ascii="Trebuchet MS" w:eastAsia="Trebuchet MS" w:hAnsi="Trebuchet MS" w:cs="Trebuchet MS"/>
          <w:b/>
          <w:i/>
          <w:sz w:val="24"/>
          <w:szCs w:val="24"/>
        </w:rPr>
        <w:t xml:space="preserve">Приложение </w:t>
      </w:r>
      <w:r w:rsidR="00836C96" w:rsidRPr="00836C96">
        <w:rPr>
          <w:rFonts w:ascii="Trebuchet MS" w:eastAsia="Trebuchet MS" w:hAnsi="Trebuchet MS" w:cs="Trebuchet MS"/>
          <w:b/>
          <w:i/>
          <w:sz w:val="24"/>
          <w:szCs w:val="24"/>
        </w:rPr>
        <w:t>№</w:t>
      </w:r>
      <w:r w:rsidR="000C33BF">
        <w:rPr>
          <w:rFonts w:ascii="Trebuchet MS" w:eastAsia="Trebuchet MS" w:hAnsi="Trebuchet MS" w:cs="Trebuchet MS"/>
          <w:b/>
          <w:i/>
          <w:sz w:val="24"/>
          <w:szCs w:val="24"/>
          <w:lang w:val="en-US"/>
        </w:rPr>
        <w:t xml:space="preserve"> </w:t>
      </w:r>
      <w:r w:rsidR="0039549C" w:rsidRPr="00836C96">
        <w:rPr>
          <w:rFonts w:ascii="Trebuchet MS" w:eastAsia="Trebuchet MS" w:hAnsi="Trebuchet MS" w:cs="Trebuchet MS"/>
          <w:b/>
          <w:i/>
          <w:sz w:val="24"/>
          <w:szCs w:val="24"/>
        </w:rPr>
        <w:t>4</w:t>
      </w:r>
      <w:r>
        <w:rPr>
          <w:rFonts w:ascii="Trebuchet MS" w:eastAsia="Trebuchet MS" w:hAnsi="Trebuchet MS" w:cs="Trebuchet MS"/>
          <w:b/>
          <w:sz w:val="24"/>
          <w:szCs w:val="24"/>
        </w:rPr>
        <w:t xml:space="preserve">: </w:t>
      </w:r>
      <w:r w:rsidR="00F02827" w:rsidRPr="00F02827">
        <w:rPr>
          <w:rFonts w:ascii="Trebuchet MS" w:hAnsi="Trebuchet MS"/>
          <w:b/>
          <w:lang w:val="ru-RU"/>
        </w:rPr>
        <w:t xml:space="preserve">Образец на декларация на кандидата по чл. </w:t>
      </w:r>
      <w:r w:rsidR="00F02827" w:rsidRPr="00F02827">
        <w:rPr>
          <w:rFonts w:ascii="Trebuchet MS" w:hAnsi="Trebuchet MS"/>
          <w:b/>
        </w:rPr>
        <w:t>12, ал.1, т.1 от ПМС 160/01.07.2016 г.</w:t>
      </w:r>
      <w:r w:rsidR="0039549C">
        <w:rPr>
          <w:rFonts w:ascii="Trebuchet MS" w:hAnsi="Trebuchet MS"/>
          <w:b/>
        </w:rPr>
        <w:t xml:space="preserve"> </w:t>
      </w:r>
      <w:r w:rsidR="0039549C" w:rsidRPr="00836C96">
        <w:rPr>
          <w:rFonts w:ascii="Trebuchet MS" w:hAnsi="Trebuchet MS"/>
        </w:rPr>
        <w:t>(приложимо за всички обособени позиции)</w:t>
      </w:r>
    </w:p>
    <w:p w:rsidR="00DB143D" w:rsidRPr="00DB143D" w:rsidRDefault="00DB143D" w:rsidP="00F64331">
      <w:pPr>
        <w:spacing w:after="120" w:line="276" w:lineRule="auto"/>
        <w:rPr>
          <w:rFonts w:ascii="Trebuchet MS" w:eastAsia="Trebuchet MS" w:hAnsi="Trebuchet MS" w:cs="Trebuchet MS"/>
          <w:b/>
          <w:sz w:val="24"/>
          <w:szCs w:val="24"/>
        </w:rPr>
      </w:pPr>
    </w:p>
    <w:p w:rsidR="00F02827" w:rsidRPr="00836C96" w:rsidRDefault="00F02827" w:rsidP="00F02827">
      <w:pPr>
        <w:pStyle w:val="Heading2"/>
        <w:spacing w:before="0" w:after="0"/>
        <w:jc w:val="center"/>
        <w:rPr>
          <w:rFonts w:ascii="Trebuchet MS" w:hAnsi="Trebuchet MS" w:cs="Times New Roman"/>
          <w:sz w:val="24"/>
          <w:szCs w:val="24"/>
        </w:rPr>
      </w:pPr>
      <w:r w:rsidRPr="00836C96">
        <w:rPr>
          <w:rFonts w:ascii="Trebuchet MS" w:hAnsi="Trebuchet MS" w:cs="Times New Roman"/>
          <w:sz w:val="24"/>
          <w:szCs w:val="24"/>
        </w:rPr>
        <w:t>ДЕКЛАРАЦИЯ</w:t>
      </w:r>
      <w:r w:rsidRPr="00836C96">
        <w:rPr>
          <w:rFonts w:ascii="Trebuchet MS" w:hAnsi="Trebuchet MS" w:cs="Times New Roman"/>
          <w:sz w:val="24"/>
          <w:szCs w:val="24"/>
          <w:lang w:val="ru-RU"/>
        </w:rPr>
        <w:t xml:space="preserve"> </w:t>
      </w:r>
      <w:r w:rsidRPr="00836C96">
        <w:rPr>
          <w:rFonts w:ascii="Trebuchet MS" w:hAnsi="Trebuchet MS" w:cs="Times New Roman"/>
          <w:sz w:val="24"/>
          <w:szCs w:val="24"/>
        </w:rPr>
        <w:t>НА КАНДИДАТА</w:t>
      </w:r>
      <w:bookmarkStart w:id="0" w:name="_GoBack"/>
      <w:bookmarkEnd w:id="0"/>
    </w:p>
    <w:p w:rsidR="00F02827" w:rsidRPr="00F02827" w:rsidRDefault="00F02827" w:rsidP="00F02827">
      <w:pPr>
        <w:rPr>
          <w:rFonts w:ascii="Trebuchet MS" w:hAnsi="Trebuchet MS"/>
          <w:lang w:val="en-US"/>
        </w:rPr>
      </w:pPr>
    </w:p>
    <w:p w:rsidR="00F02827" w:rsidRPr="00F02827" w:rsidRDefault="00F02827" w:rsidP="00F02827">
      <w:pPr>
        <w:rPr>
          <w:rFonts w:ascii="Trebuchet MS" w:hAnsi="Trebuchet MS"/>
          <w:szCs w:val="24"/>
        </w:rPr>
      </w:pPr>
      <w:r w:rsidRPr="00F02827">
        <w:rPr>
          <w:rFonts w:ascii="Trebuchet MS" w:hAnsi="Trebuchet MS"/>
        </w:rPr>
        <w:t>Долуподписаният/-ата</w:t>
      </w:r>
      <w:r w:rsidRPr="00F02827">
        <w:rPr>
          <w:rFonts w:ascii="Trebuchet MS" w:hAnsi="Trebuchet MS"/>
          <w:b/>
          <w:szCs w:val="24"/>
          <w:vertAlign w:val="superscript"/>
          <w:lang w:eastAsia="bg-BG"/>
        </w:rPr>
        <w:footnoteReference w:id="1"/>
      </w:r>
      <w:r w:rsidRPr="00F02827">
        <w:rPr>
          <w:rStyle w:val="FootnoteReference"/>
          <w:rFonts w:ascii="Trebuchet MS" w:hAnsi="Trebuchet MS"/>
          <w:szCs w:val="24"/>
        </w:rPr>
        <w:footnoteReference w:customMarkFollows="1" w:id="2"/>
        <w:sym w:font="Symbol" w:char="F02A"/>
      </w:r>
      <w:r w:rsidRPr="00F02827">
        <w:rPr>
          <w:rFonts w:ascii="Trebuchet MS" w:hAnsi="Trebuchet MS"/>
          <w:szCs w:val="24"/>
          <w:lang w:val="en-US"/>
        </w:rPr>
        <w:t xml:space="preserve"> </w:t>
      </w:r>
      <w:r w:rsidRPr="00F02827">
        <w:rPr>
          <w:rFonts w:ascii="Trebuchet MS" w:hAnsi="Trebuchet MS"/>
          <w:szCs w:val="24"/>
        </w:rPr>
        <w:t xml:space="preserve">_________________________________________________________, </w:t>
      </w:r>
    </w:p>
    <w:p w:rsidR="00F02827" w:rsidRPr="00F02827" w:rsidRDefault="00F02827" w:rsidP="0039549C">
      <w:pPr>
        <w:tabs>
          <w:tab w:val="left" w:pos="1440"/>
        </w:tabs>
        <w:ind w:firstLine="1980"/>
        <w:jc w:val="center"/>
        <w:rPr>
          <w:rFonts w:ascii="Trebuchet MS" w:hAnsi="Trebuchet MS"/>
          <w:sz w:val="18"/>
          <w:szCs w:val="18"/>
        </w:rPr>
      </w:pPr>
      <w:r w:rsidRPr="00F02827">
        <w:rPr>
          <w:rFonts w:ascii="Trebuchet MS" w:hAnsi="Trebuchet MS"/>
          <w:sz w:val="18"/>
          <w:szCs w:val="18"/>
        </w:rPr>
        <w:t>(собствено, бащино и фамилно име)</w:t>
      </w:r>
    </w:p>
    <w:p w:rsidR="00F02827" w:rsidRPr="00F02827" w:rsidRDefault="00F02827" w:rsidP="00F02827">
      <w:pPr>
        <w:rPr>
          <w:rFonts w:ascii="Trebuchet MS" w:hAnsi="Trebuchet MS"/>
          <w:sz w:val="18"/>
          <w:szCs w:val="18"/>
        </w:rPr>
      </w:pPr>
      <w:r w:rsidRPr="00F02827">
        <w:rPr>
          <w:rFonts w:ascii="Trebuchet MS" w:hAnsi="Trebuchet MS"/>
        </w:rPr>
        <w:t>ЕГН</w:t>
      </w:r>
      <w:r w:rsidRPr="00F02827">
        <w:rPr>
          <w:rFonts w:ascii="Trebuchet MS" w:hAnsi="Trebuchet MS"/>
          <w:szCs w:val="24"/>
        </w:rPr>
        <w:t xml:space="preserve"> _____________</w:t>
      </w:r>
      <w:r w:rsidRPr="00F02827">
        <w:rPr>
          <w:rFonts w:ascii="Trebuchet MS" w:hAnsi="Trebuchet MS"/>
          <w:szCs w:val="24"/>
          <w:lang w:val="en-US"/>
        </w:rPr>
        <w:t>_________</w:t>
      </w:r>
      <w:r w:rsidRPr="00F02827">
        <w:rPr>
          <w:rFonts w:ascii="Trebuchet MS" w:hAnsi="Trebuchet MS"/>
          <w:szCs w:val="24"/>
        </w:rPr>
        <w:t xml:space="preserve">,    </w:t>
      </w:r>
    </w:p>
    <w:p w:rsidR="00F02827" w:rsidRPr="00F02827" w:rsidRDefault="00F02827" w:rsidP="00F02827">
      <w:pPr>
        <w:rPr>
          <w:rFonts w:ascii="Trebuchet MS" w:hAnsi="Trebuchet MS"/>
        </w:rPr>
      </w:pPr>
      <w:r w:rsidRPr="00F02827">
        <w:rPr>
          <w:rFonts w:ascii="Trebuchet MS" w:hAnsi="Trebuchet MS"/>
        </w:rPr>
        <w:t>в качеството си на ___________________________________________________________</w:t>
      </w:r>
    </w:p>
    <w:p w:rsidR="00F02827" w:rsidRPr="00F02827" w:rsidRDefault="00F02827" w:rsidP="00F02827">
      <w:pPr>
        <w:rPr>
          <w:rFonts w:ascii="Trebuchet MS" w:hAnsi="Trebuchet MS"/>
        </w:rPr>
      </w:pPr>
      <w:r w:rsidRPr="00F02827">
        <w:rPr>
          <w:rFonts w:ascii="Trebuchet MS" w:hAnsi="Trebuchet MS"/>
        </w:rPr>
        <w:t xml:space="preserve">на _______________________________________________________, </w:t>
      </w:r>
      <w:r w:rsidRPr="00F02827">
        <w:rPr>
          <w:rFonts w:ascii="Trebuchet MS" w:hAnsi="Trebuchet MS"/>
          <w:lang w:val="ru-RU"/>
        </w:rPr>
        <w:t>вписано в</w:t>
      </w:r>
    </w:p>
    <w:p w:rsidR="00F02827" w:rsidRPr="00F02827" w:rsidRDefault="00F02827" w:rsidP="00F02827">
      <w:pPr>
        <w:ind w:firstLine="2160"/>
        <w:rPr>
          <w:rFonts w:ascii="Trebuchet MS" w:hAnsi="Trebuchet MS"/>
          <w:sz w:val="18"/>
          <w:szCs w:val="18"/>
        </w:rPr>
      </w:pPr>
      <w:r w:rsidRPr="00F02827">
        <w:rPr>
          <w:rFonts w:ascii="Trebuchet MS" w:hAnsi="Trebuchet MS"/>
          <w:sz w:val="18"/>
          <w:szCs w:val="18"/>
        </w:rPr>
        <w:t>(наименование на кандидата)</w:t>
      </w:r>
    </w:p>
    <w:p w:rsidR="00F02827" w:rsidRPr="00F02827" w:rsidRDefault="000C33BF" w:rsidP="00F02827">
      <w:pPr>
        <w:jc w:val="both"/>
        <w:rPr>
          <w:rFonts w:ascii="Trebuchet MS" w:hAnsi="Trebuchet MS"/>
        </w:rPr>
      </w:pPr>
      <w:r>
        <w:rPr>
          <w:rFonts w:ascii="Trebuchet MS" w:hAnsi="Trebuchet MS"/>
        </w:rPr>
        <w:t>Т</w:t>
      </w:r>
      <w:r w:rsidR="00F02827" w:rsidRPr="00F02827">
        <w:rPr>
          <w:rFonts w:ascii="Trebuchet MS" w:hAnsi="Trebuchet MS"/>
          <w:lang w:val="ru-RU"/>
        </w:rPr>
        <w:t>ърговския регистър на Агенцията по вписванията под единен индентификационен код №</w:t>
      </w:r>
      <w:r w:rsidR="00F02827" w:rsidRPr="00F02827">
        <w:rPr>
          <w:rFonts w:ascii="Trebuchet MS" w:hAnsi="Trebuchet MS"/>
          <w:i/>
          <w:iCs/>
          <w:lang w:val="ru-RU"/>
        </w:rPr>
        <w:t xml:space="preserve"> </w:t>
      </w:r>
      <w:r w:rsidR="00F02827" w:rsidRPr="00F02827">
        <w:rPr>
          <w:rFonts w:ascii="Trebuchet MS" w:hAnsi="Trebuchet MS"/>
          <w:lang w:val="ru-RU"/>
        </w:rPr>
        <w:t xml:space="preserve">_______________, със седалище _______________ и адрес на управление __________________________________________, - </w:t>
      </w:r>
      <w:r w:rsidR="00F02827" w:rsidRPr="00F02827">
        <w:rPr>
          <w:rFonts w:ascii="Trebuchet MS" w:hAnsi="Trebuchet MS"/>
        </w:rPr>
        <w:t>кандидат в процедура за</w:t>
      </w:r>
    </w:p>
    <w:p w:rsidR="00F02827" w:rsidRPr="00836C96" w:rsidRDefault="00F02827" w:rsidP="00F02827">
      <w:pPr>
        <w:tabs>
          <w:tab w:val="left" w:pos="284"/>
          <w:tab w:val="left" w:pos="709"/>
          <w:tab w:val="left" w:pos="3045"/>
          <w:tab w:val="left" w:pos="7845"/>
        </w:tabs>
        <w:spacing w:line="276" w:lineRule="auto"/>
        <w:jc w:val="both"/>
        <w:rPr>
          <w:rFonts w:ascii="Trebuchet MS" w:hAnsi="Trebuchet MS"/>
        </w:rPr>
      </w:pPr>
      <w:r w:rsidRPr="00836C96">
        <w:rPr>
          <w:rFonts w:ascii="Trebuchet MS" w:hAnsi="Trebuchet MS"/>
        </w:rPr>
        <w:t>опр</w:t>
      </w:r>
      <w:r w:rsidR="000C33BF">
        <w:rPr>
          <w:rFonts w:ascii="Trebuchet MS" w:hAnsi="Trebuchet MS"/>
        </w:rPr>
        <w:t>еделяне на изпълнител с предмет:</w:t>
      </w:r>
    </w:p>
    <w:p w:rsidR="000C33BF" w:rsidRDefault="000C33BF" w:rsidP="000C33BF">
      <w:pPr>
        <w:spacing w:after="0" w:line="276" w:lineRule="auto"/>
        <w:ind w:right="32"/>
        <w:jc w:val="both"/>
        <w:rPr>
          <w:rFonts w:ascii="Trebuchet MS" w:eastAsia="Trebuchet MS" w:hAnsi="Trebuchet MS" w:cs="Trebuchet MS"/>
        </w:rPr>
      </w:pPr>
      <w:r>
        <w:rPr>
          <w:rFonts w:ascii="Trebuchet MS" w:eastAsia="Trebuchet MS" w:hAnsi="Trebuchet MS" w:cs="Trebuchet MS"/>
          <w:b/>
        </w:rPr>
        <w:t>„</w:t>
      </w:r>
      <w:r w:rsidRPr="001B6D55">
        <w:rPr>
          <w:rFonts w:ascii="Trebuchet MS" w:eastAsia="Trebuchet MS" w:hAnsi="Trebuchet MS" w:cs="Trebuchet MS"/>
          <w:b/>
        </w:rPr>
        <w:t>Предоставяне на услуги по осигуряване на външна експертиза за целите на проект „Трансграничен алианс за климатоустойчиво и екологично земеделие в Черноморския басейн“, с акроним AGREEN, реф. номер: BSB-1135</w:t>
      </w:r>
      <w:r>
        <w:rPr>
          <w:rFonts w:ascii="Trebuchet MS" w:eastAsia="Trebuchet MS" w:hAnsi="Trebuchet MS" w:cs="Trebuchet MS"/>
          <w:b/>
        </w:rPr>
        <w:t xml:space="preserve"> </w:t>
      </w:r>
      <w:r>
        <w:rPr>
          <w:rFonts w:ascii="Trebuchet MS" w:eastAsia="Trebuchet MS" w:hAnsi="Trebuchet MS" w:cs="Trebuchet MS"/>
          <w:b/>
          <w:lang w:val="en-US"/>
        </w:rPr>
        <w:t>(</w:t>
      </w:r>
      <w:r>
        <w:rPr>
          <w:rFonts w:ascii="Trebuchet MS" w:eastAsia="Trebuchet MS" w:hAnsi="Trebuchet MS" w:cs="Trebuchet MS"/>
          <w:b/>
        </w:rPr>
        <w:t>по обособени позиции</w:t>
      </w:r>
      <w:r>
        <w:rPr>
          <w:rFonts w:ascii="Trebuchet MS" w:eastAsia="Trebuchet MS" w:hAnsi="Trebuchet MS" w:cs="Trebuchet MS"/>
          <w:b/>
          <w:lang w:val="en-US"/>
        </w:rPr>
        <w:t>)</w:t>
      </w:r>
      <w:r>
        <w:rPr>
          <w:rFonts w:ascii="Trebuchet MS" w:eastAsia="Trebuchet MS" w:hAnsi="Trebuchet MS" w:cs="Trebuchet MS"/>
          <w:b/>
        </w:rPr>
        <w:t>”</w:t>
      </w:r>
    </w:p>
    <w:p w:rsidR="00ED7852" w:rsidRPr="00F02827" w:rsidRDefault="00ED7852" w:rsidP="00F64331">
      <w:pPr>
        <w:spacing w:line="276" w:lineRule="auto"/>
        <w:jc w:val="center"/>
        <w:rPr>
          <w:rFonts w:ascii="Trebuchet MS" w:hAnsi="Trebuchet MS"/>
          <w:sz w:val="18"/>
          <w:szCs w:val="18"/>
        </w:rPr>
      </w:pPr>
      <w:r w:rsidRPr="00F02827">
        <w:rPr>
          <w:rFonts w:ascii="Trebuchet MS" w:hAnsi="Trebuchet MS"/>
          <w:sz w:val="18"/>
          <w:szCs w:val="18"/>
        </w:rPr>
        <w:t>(наименование на предмета на процедурата)</w:t>
      </w:r>
    </w:p>
    <w:p w:rsidR="00F02827" w:rsidRPr="00F02827" w:rsidRDefault="00F02827" w:rsidP="000C33BF">
      <w:pPr>
        <w:pStyle w:val="Heading1"/>
        <w:spacing w:before="0"/>
        <w:jc w:val="center"/>
        <w:rPr>
          <w:rFonts w:ascii="Trebuchet MS" w:hAnsi="Trebuchet MS" w:cs="Times New Roman"/>
          <w:sz w:val="24"/>
          <w:szCs w:val="24"/>
        </w:rPr>
      </w:pPr>
      <w:r w:rsidRPr="00F02827">
        <w:rPr>
          <w:rFonts w:ascii="Trebuchet MS" w:hAnsi="Trebuchet MS" w:cs="Times New Roman"/>
          <w:sz w:val="24"/>
          <w:szCs w:val="24"/>
        </w:rPr>
        <w:t xml:space="preserve">Д Е К Л А Р И Р А М,  </w:t>
      </w:r>
      <w:r w:rsidR="0039549C" w:rsidRPr="00F02827">
        <w:rPr>
          <w:rFonts w:ascii="Trebuchet MS" w:hAnsi="Trebuchet MS" w:cs="Times New Roman"/>
          <w:sz w:val="24"/>
          <w:szCs w:val="24"/>
        </w:rPr>
        <w:t>ч е</w:t>
      </w:r>
      <w:r w:rsidRPr="00836C96">
        <w:rPr>
          <w:rFonts w:ascii="Trebuchet MS" w:hAnsi="Trebuchet MS"/>
          <w:b w:val="0"/>
          <w:sz w:val="20"/>
          <w:szCs w:val="20"/>
          <w:vertAlign w:val="superscript"/>
          <w:lang w:eastAsia="bg-BG"/>
        </w:rPr>
        <w:footnoteReference w:id="3"/>
      </w:r>
      <w:r w:rsidRPr="000C33BF">
        <w:rPr>
          <w:rFonts w:ascii="Trebuchet MS" w:hAnsi="Trebuchet MS"/>
          <w:b w:val="0"/>
          <w:sz w:val="22"/>
          <w:szCs w:val="22"/>
          <w:lang w:eastAsia="bg-BG"/>
        </w:rPr>
        <w:t>:</w:t>
      </w:r>
      <w:r w:rsidRPr="00F02827">
        <w:rPr>
          <w:rFonts w:ascii="Trebuchet MS" w:hAnsi="Trebuchet MS"/>
          <w:b w:val="0"/>
          <w:szCs w:val="24"/>
          <w:lang w:eastAsia="bg-BG"/>
        </w:rPr>
        <w:t xml:space="preserve"> </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t>Не съм осъден/а с влязла в сила присъда за:</w:t>
      </w:r>
    </w:p>
    <w:p w:rsidR="00F02827" w:rsidRPr="00F02827" w:rsidRDefault="00F02827" w:rsidP="0039549C">
      <w:pPr>
        <w:numPr>
          <w:ilvl w:val="0"/>
          <w:numId w:val="7"/>
        </w:numPr>
        <w:spacing w:after="120" w:line="276" w:lineRule="auto"/>
        <w:ind w:left="714" w:hanging="357"/>
        <w:jc w:val="both"/>
        <w:rPr>
          <w:rFonts w:ascii="Trebuchet MS" w:hAnsi="Trebuchet MS"/>
          <w:szCs w:val="24"/>
        </w:rPr>
      </w:pPr>
      <w:r w:rsidRPr="00F02827">
        <w:rPr>
          <w:rFonts w:ascii="Trebuchet MS" w:hAnsi="Trebuchet MS"/>
          <w:szCs w:val="24"/>
        </w:rPr>
        <w:t>престъпление по чл. 108а, чл. 159а – 159г, чл. 172, чл. 192а, чл. 194 – 217, чл. 219 – 252, чл. 253 – 260, чл. 301 – 307, чл. 321, 321а и чл. 352 – 353е от Наказателния кодекс;</w:t>
      </w:r>
    </w:p>
    <w:p w:rsidR="00F02827" w:rsidRPr="00F02827" w:rsidRDefault="00F02827" w:rsidP="0039549C">
      <w:pPr>
        <w:numPr>
          <w:ilvl w:val="0"/>
          <w:numId w:val="7"/>
        </w:numPr>
        <w:spacing w:after="120" w:line="276" w:lineRule="auto"/>
        <w:jc w:val="both"/>
        <w:rPr>
          <w:rFonts w:ascii="Trebuchet MS" w:hAnsi="Trebuchet MS"/>
          <w:szCs w:val="24"/>
        </w:rPr>
      </w:pPr>
      <w:r w:rsidRPr="00F02827">
        <w:rPr>
          <w:rFonts w:ascii="Trebuchet MS" w:hAnsi="Trebuchet MS"/>
          <w:szCs w:val="24"/>
        </w:rPr>
        <w:lastRenderedPageBreak/>
        <w:t>престъпление, аналогично на тези по горната хипотеза, в друга държава членка или трета страна;</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t>Не е налице конфликт на интереси във връзка с процедурата за избор на изпълнител, който не може да бъде отстранен;</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t>Не е налице неравнопоставеност в случаите по чл. 44, ал. 5 от Закона за обществени поръчки (ЗОП);</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Не е установено, че:</w:t>
      </w:r>
    </w:p>
    <w:p w:rsidR="00F02827" w:rsidRPr="00F02827" w:rsidRDefault="00F02827" w:rsidP="0039549C">
      <w:pPr>
        <w:spacing w:after="120" w:line="276" w:lineRule="auto"/>
        <w:ind w:left="720"/>
        <w:jc w:val="both"/>
        <w:rPr>
          <w:rFonts w:ascii="Trebuchet MS" w:hAnsi="Trebuchet MS"/>
          <w:szCs w:val="24"/>
        </w:rPr>
      </w:pPr>
      <w:r w:rsidRPr="00F02827">
        <w:rPr>
          <w:rFonts w:ascii="Trebuchet MS" w:hAnsi="Trebuchet MS"/>
          <w:szCs w:val="24"/>
        </w:rPr>
        <w:t>а) съм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02827" w:rsidRPr="00F02827" w:rsidRDefault="00F02827" w:rsidP="0039549C">
      <w:pPr>
        <w:spacing w:after="120" w:line="276" w:lineRule="auto"/>
        <w:ind w:left="720"/>
        <w:jc w:val="both"/>
        <w:rPr>
          <w:rFonts w:ascii="Trebuchet MS" w:hAnsi="Trebuchet MS"/>
          <w:szCs w:val="24"/>
        </w:rPr>
      </w:pPr>
      <w:r w:rsidRPr="00F02827">
        <w:rPr>
          <w:rFonts w:ascii="Trebuchet MS" w:hAnsi="Trebuchet MS"/>
          <w:szCs w:val="24"/>
        </w:rPr>
        <w:t>б) не съм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 xml:space="preserve">По отношение на представляваният от мен кандидат  …………….……  </w:t>
      </w:r>
      <w:r w:rsidRPr="00F02827">
        <w:rPr>
          <w:rFonts w:ascii="Trebuchet MS" w:hAnsi="Trebuchet MS"/>
          <w:i/>
          <w:szCs w:val="24"/>
        </w:rPr>
        <w:t>(посочва се наименованието на кандидата)</w:t>
      </w:r>
      <w:r w:rsidRPr="00F02827">
        <w:rPr>
          <w:rFonts w:ascii="Trebuchet MS" w:hAnsi="Trebuchet MS"/>
          <w:szCs w:val="24"/>
        </w:rPr>
        <w:t xml:space="preserve"> са налице следните обстоятелства:</w:t>
      </w:r>
    </w:p>
    <w:p w:rsidR="00F02827" w:rsidRPr="00F02827" w:rsidRDefault="00F02827" w:rsidP="0039549C">
      <w:pPr>
        <w:numPr>
          <w:ilvl w:val="0"/>
          <w:numId w:val="8"/>
        </w:numPr>
        <w:spacing w:after="120" w:line="276" w:lineRule="auto"/>
        <w:jc w:val="both"/>
        <w:rPr>
          <w:rFonts w:ascii="Trebuchet MS" w:hAnsi="Trebuchet MS"/>
          <w:szCs w:val="24"/>
        </w:rPr>
      </w:pPr>
      <w:r w:rsidRPr="00F02827">
        <w:rPr>
          <w:rFonts w:ascii="Trebuchet MS" w:hAnsi="Trebuchet MS"/>
          <w:szCs w:val="24"/>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Представляваният от мен кандидат</w:t>
      </w:r>
      <w:r w:rsidRPr="00F02827">
        <w:rPr>
          <w:rFonts w:ascii="Trebuchet MS" w:hAnsi="Trebuchet MS"/>
          <w:b/>
          <w:szCs w:val="24"/>
          <w:vertAlign w:val="superscript"/>
          <w:lang w:eastAsia="bg-BG"/>
        </w:rPr>
        <w:footnoteReference w:id="4"/>
      </w:r>
      <w:r w:rsidRPr="00F02827">
        <w:rPr>
          <w:rFonts w:ascii="Trebuchet MS" w:hAnsi="Trebuchet MS"/>
          <w:szCs w:val="24"/>
        </w:rPr>
        <w:t>:</w:t>
      </w:r>
    </w:p>
    <w:p w:rsidR="00F02827" w:rsidRPr="00F02827" w:rsidRDefault="00F02827" w:rsidP="0039549C">
      <w:pPr>
        <w:spacing w:after="120" w:line="276" w:lineRule="auto"/>
        <w:ind w:left="1412"/>
        <w:jc w:val="both"/>
        <w:rPr>
          <w:rFonts w:ascii="Trebuchet MS" w:hAnsi="Trebuchet MS"/>
          <w:szCs w:val="24"/>
        </w:rPr>
      </w:pPr>
      <w:r w:rsidRPr="00F02827">
        <w:rPr>
          <w:rFonts w:ascii="Trebuchet MS" w:hAnsi="Trebuchet MS"/>
          <w:szCs w:val="24"/>
        </w:rPr>
        <w:t>6.1.</w:t>
      </w:r>
      <w:r w:rsidR="00836C96">
        <w:rPr>
          <w:rFonts w:ascii="Trebuchet MS" w:hAnsi="Trebuchet MS"/>
          <w:szCs w:val="24"/>
        </w:rPr>
        <w:t xml:space="preserve"> </w:t>
      </w:r>
      <w:r w:rsidRPr="00F02827">
        <w:rPr>
          <w:rFonts w:ascii="Trebuchet MS" w:hAnsi="Trebuchet MS"/>
          <w:szCs w:val="24"/>
        </w:rPr>
        <w:t xml:space="preserve">Няма доказани с влязъл в сила акт на компетентен орган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или </w:t>
      </w:r>
    </w:p>
    <w:p w:rsidR="00F02827" w:rsidRPr="00F02827" w:rsidRDefault="00F02827" w:rsidP="0039549C">
      <w:pPr>
        <w:spacing w:before="120" w:after="120" w:line="276" w:lineRule="auto"/>
        <w:ind w:left="1412"/>
        <w:jc w:val="both"/>
        <w:rPr>
          <w:rFonts w:ascii="Trebuchet MS" w:hAnsi="Trebuchet MS"/>
          <w:szCs w:val="24"/>
        </w:rPr>
      </w:pPr>
      <w:r w:rsidRPr="00F02827">
        <w:rPr>
          <w:rFonts w:ascii="Trebuchet MS" w:hAnsi="Trebuchet MS"/>
          <w:szCs w:val="24"/>
        </w:rPr>
        <w:t>6.2.</w:t>
      </w:r>
      <w:r w:rsidR="00836C96">
        <w:rPr>
          <w:rFonts w:ascii="Trebuchet MS" w:hAnsi="Trebuchet MS"/>
          <w:szCs w:val="24"/>
        </w:rPr>
        <w:t xml:space="preserve"> </w:t>
      </w:r>
      <w:r w:rsidRPr="00F02827">
        <w:rPr>
          <w:rFonts w:ascii="Trebuchet MS" w:hAnsi="Trebuchet MS"/>
          <w:szCs w:val="24"/>
        </w:rPr>
        <w:t>Има доказани с влязъл в сила акт на компетентен орган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но размерът на неплатените дължими данъци или социално</w:t>
      </w:r>
      <w:r w:rsidR="00836C96">
        <w:rPr>
          <w:rFonts w:ascii="Trebuchet MS" w:hAnsi="Trebuchet MS"/>
          <w:szCs w:val="24"/>
        </w:rPr>
        <w:t>-</w:t>
      </w:r>
      <w:r w:rsidRPr="00F02827">
        <w:rPr>
          <w:rFonts w:ascii="Trebuchet MS" w:hAnsi="Trebuchet MS"/>
          <w:szCs w:val="24"/>
        </w:rPr>
        <w:t>осигурителни вноски е не повече от 1 на сто от сумата на годишния общ оборот за последната приключена финансова го</w:t>
      </w:r>
      <w:r w:rsidR="00836C96">
        <w:rPr>
          <w:rFonts w:ascii="Trebuchet MS" w:hAnsi="Trebuchet MS"/>
          <w:szCs w:val="24"/>
        </w:rPr>
        <w:t>дина и не повече от 50 000 лв.</w:t>
      </w:r>
    </w:p>
    <w:p w:rsidR="00F02827" w:rsidRPr="00F02827" w:rsidRDefault="00F02827" w:rsidP="00F02827">
      <w:pPr>
        <w:pStyle w:val="BodyTextIndent"/>
        <w:jc w:val="both"/>
        <w:rPr>
          <w:rFonts w:ascii="Trebuchet MS" w:hAnsi="Trebuchet MS"/>
        </w:rPr>
      </w:pPr>
      <w:r w:rsidRPr="00F02827">
        <w:rPr>
          <w:rFonts w:ascii="Trebuchet MS" w:hAnsi="Trebuchet MS"/>
        </w:rPr>
        <w:lastRenderedPageBreak/>
        <w:t>Известно ми е, че за неверни данни нося наказателна отговорност по чл. 313 от Наказателния кодекс.</w:t>
      </w:r>
    </w:p>
    <w:p w:rsidR="00F02827" w:rsidRPr="00F02827" w:rsidRDefault="00F02827" w:rsidP="00F02827">
      <w:pPr>
        <w:ind w:left="360"/>
        <w:jc w:val="both"/>
        <w:rPr>
          <w:rFonts w:ascii="Trebuchet MS" w:hAnsi="Trebuchet MS"/>
          <w:szCs w:val="24"/>
        </w:rPr>
      </w:pPr>
    </w:p>
    <w:p w:rsidR="00F02827" w:rsidRPr="00F02827" w:rsidRDefault="00F02827" w:rsidP="00F02827">
      <w:pPr>
        <w:ind w:left="360"/>
        <w:jc w:val="both"/>
        <w:rPr>
          <w:rFonts w:ascii="Trebuchet MS" w:hAnsi="Trebuchet MS"/>
          <w:szCs w:val="24"/>
        </w:rPr>
      </w:pPr>
      <w:r w:rsidRPr="00F02827">
        <w:rPr>
          <w:rFonts w:ascii="Trebuchet MS" w:hAnsi="Trebuchet MS"/>
          <w:szCs w:val="24"/>
        </w:rPr>
        <w:t>____________  20_____г.                                       ДЕКЛАРАТОР: _______________</w:t>
      </w:r>
    </w:p>
    <w:p w:rsidR="00F02827" w:rsidRPr="00F02827" w:rsidRDefault="00F02827" w:rsidP="00F02827">
      <w:pPr>
        <w:ind w:left="360" w:firstLine="540"/>
        <w:jc w:val="both"/>
        <w:rPr>
          <w:rFonts w:ascii="Trebuchet MS" w:hAnsi="Trebuchet MS"/>
          <w:sz w:val="18"/>
          <w:szCs w:val="18"/>
        </w:rPr>
      </w:pPr>
      <w:r w:rsidRPr="00F02827">
        <w:rPr>
          <w:rFonts w:ascii="Trebuchet MS" w:hAnsi="Trebuchet MS"/>
          <w:sz w:val="18"/>
          <w:szCs w:val="18"/>
        </w:rPr>
        <w:t>(дата)</w:t>
      </w:r>
    </w:p>
    <w:p w:rsidR="00271B7D" w:rsidRPr="00865641" w:rsidRDefault="00271B7D" w:rsidP="00F64331">
      <w:pPr>
        <w:spacing w:after="120" w:line="276" w:lineRule="auto"/>
        <w:jc w:val="both"/>
        <w:rPr>
          <w:rFonts w:ascii="Trebuchet MS" w:eastAsia="Trebuchet MS" w:hAnsi="Trebuchet MS" w:cs="Trebuchet MS"/>
        </w:rPr>
      </w:pPr>
    </w:p>
    <w:p w:rsidR="00271B7D" w:rsidRPr="00DB143D" w:rsidRDefault="00271B7D" w:rsidP="00F64331">
      <w:pPr>
        <w:spacing w:after="120" w:line="276" w:lineRule="auto"/>
        <w:jc w:val="center"/>
        <w:rPr>
          <w:rFonts w:ascii="Trebuchet MS" w:eastAsia="Trebuchet MS" w:hAnsi="Trebuchet MS" w:cs="Trebuchet MS"/>
          <w:sz w:val="15"/>
          <w:szCs w:val="15"/>
        </w:rPr>
      </w:pPr>
    </w:p>
    <w:p w:rsidR="00271B7D" w:rsidRDefault="00271B7D" w:rsidP="00F64331">
      <w:pPr>
        <w:spacing w:after="0" w:line="276" w:lineRule="auto"/>
        <w:jc w:val="center"/>
        <w:rPr>
          <w:rFonts w:ascii="Trebuchet MS" w:eastAsia="Trebuchet MS" w:hAnsi="Trebuchet MS" w:cs="Trebuchet MS"/>
          <w:sz w:val="15"/>
          <w:szCs w:val="15"/>
        </w:rPr>
      </w:pPr>
    </w:p>
    <w:p w:rsidR="00271B7D" w:rsidRDefault="00271B7D" w:rsidP="00F64331">
      <w:pPr>
        <w:spacing w:after="0" w:line="276" w:lineRule="auto"/>
        <w:jc w:val="center"/>
        <w:rPr>
          <w:rFonts w:ascii="Trebuchet MS" w:eastAsia="Trebuchet MS" w:hAnsi="Trebuchet MS" w:cs="Trebuchet MS"/>
          <w:sz w:val="15"/>
          <w:szCs w:val="15"/>
        </w:rPr>
      </w:pPr>
    </w:p>
    <w:p w:rsidR="00271B7D" w:rsidRDefault="00271B7D" w:rsidP="00F64331">
      <w:pPr>
        <w:spacing w:line="276" w:lineRule="auto"/>
        <w:jc w:val="both"/>
        <w:rPr>
          <w:rFonts w:ascii="Trebuchet MS" w:eastAsia="Trebuchet MS" w:hAnsi="Trebuchet MS" w:cs="Trebuchet MS"/>
        </w:rPr>
      </w:pPr>
    </w:p>
    <w:sectPr w:rsidR="00271B7D" w:rsidSect="00F02827">
      <w:headerReference w:type="default" r:id="rId8"/>
      <w:footerReference w:type="default" r:id="rId9"/>
      <w:pgSz w:w="11906" w:h="16838"/>
      <w:pgMar w:top="1567" w:right="1276" w:bottom="1276" w:left="1418" w:header="1417" w:footer="85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D33" w:rsidRDefault="003A5D33">
      <w:pPr>
        <w:spacing w:after="0" w:line="240" w:lineRule="auto"/>
      </w:pPr>
      <w:r>
        <w:separator/>
      </w:r>
    </w:p>
  </w:endnote>
  <w:endnote w:type="continuationSeparator" w:id="0">
    <w:p w:rsidR="003A5D33" w:rsidRDefault="003A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B7D" w:rsidRDefault="00CA6055">
    <w:pPr>
      <w:pBdr>
        <w:top w:val="nil"/>
        <w:left w:val="nil"/>
        <w:bottom w:val="nil"/>
        <w:right w:val="nil"/>
        <w:between w:val="nil"/>
      </w:pBdr>
      <w:tabs>
        <w:tab w:val="center" w:pos="4536"/>
        <w:tab w:val="right" w:pos="9072"/>
      </w:tabs>
      <w:spacing w:after="0" w:line="240" w:lineRule="auto"/>
      <w:jc w:val="center"/>
      <w:rPr>
        <w:rFonts w:ascii="Tahoma" w:eastAsia="Tahoma" w:hAnsi="Tahoma" w:cs="Tahoma"/>
        <w:color w:val="000000"/>
        <w:sz w:val="20"/>
        <w:szCs w:val="20"/>
      </w:rPr>
    </w:pPr>
    <w:r>
      <w:rPr>
        <w:noProof/>
        <w:lang w:val="en-US"/>
      </w:rPr>
      <w:drawing>
        <wp:anchor distT="0" distB="0" distL="114300" distR="114300" simplePos="0" relativeHeight="251660288" behindDoc="0" locked="0" layoutInCell="1" allowOverlap="1">
          <wp:simplePos x="0" y="0"/>
          <wp:positionH relativeFrom="column">
            <wp:posOffset>-652780</wp:posOffset>
          </wp:positionH>
          <wp:positionV relativeFrom="paragraph">
            <wp:posOffset>247650</wp:posOffset>
          </wp:positionV>
          <wp:extent cx="7029450" cy="207645"/>
          <wp:effectExtent l="0" t="0" r="0" b="0"/>
          <wp:wrapSquare wrapText="bothSides" distT="0" distB="0" distL="114300" distR="114300"/>
          <wp:docPr id="21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t="68887"/>
                  <a:stretch>
                    <a:fillRect/>
                  </a:stretch>
                </pic:blipFill>
                <pic:spPr>
                  <a:xfrm>
                    <a:off x="0" y="0"/>
                    <a:ext cx="7029450" cy="207645"/>
                  </a:xfrm>
                  <a:prstGeom prst="rect">
                    <a:avLst/>
                  </a:prstGeom>
                  <a:ln/>
                </pic:spPr>
              </pic:pic>
            </a:graphicData>
          </a:graphic>
        </wp:anchor>
      </w:drawing>
    </w:r>
    <w:r w:rsidR="00F06F37">
      <w:rPr>
        <w:rFonts w:ascii="Trebuchet MS" w:eastAsia="Trebuchet MS" w:hAnsi="Trebuchet MS" w:cs="Trebuchet MS"/>
        <w:color w:val="0070C0"/>
      </w:rPr>
      <w:t>Common borders. Common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D33" w:rsidRDefault="003A5D33">
      <w:pPr>
        <w:spacing w:after="0" w:line="240" w:lineRule="auto"/>
      </w:pPr>
      <w:r>
        <w:separator/>
      </w:r>
    </w:p>
  </w:footnote>
  <w:footnote w:type="continuationSeparator" w:id="0">
    <w:p w:rsidR="003A5D33" w:rsidRDefault="003A5D33">
      <w:pPr>
        <w:spacing w:after="0" w:line="240" w:lineRule="auto"/>
      </w:pPr>
      <w:r>
        <w:continuationSeparator/>
      </w:r>
    </w:p>
  </w:footnote>
  <w:footnote w:id="1">
    <w:p w:rsidR="00F02827" w:rsidRPr="00F02827" w:rsidRDefault="00F02827" w:rsidP="00F02827">
      <w:pPr>
        <w:pStyle w:val="FootnoteText"/>
        <w:jc w:val="both"/>
        <w:rPr>
          <w:rFonts w:ascii="Trebuchet MS" w:hAnsi="Trebuchet MS"/>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w:t>
      </w:r>
      <w:r w:rsidRPr="00F02827">
        <w:rPr>
          <w:rFonts w:ascii="Trebuchet MS" w:hAnsi="Trebuchet MS"/>
          <w:sz w:val="18"/>
          <w:szCs w:val="18"/>
        </w:rPr>
        <w:t>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rsidR="00F02827" w:rsidRPr="00F02827" w:rsidRDefault="00F02827" w:rsidP="00F02827">
      <w:pPr>
        <w:rPr>
          <w:rFonts w:ascii="Trebuchet MS" w:hAnsi="Trebuchet MS"/>
        </w:rPr>
      </w:pPr>
    </w:p>
  </w:footnote>
  <w:footnote w:id="3">
    <w:p w:rsidR="00F02827" w:rsidRPr="0039549C" w:rsidRDefault="00F02827" w:rsidP="0039549C">
      <w:pPr>
        <w:pStyle w:val="FootnoteText"/>
        <w:spacing w:line="276" w:lineRule="auto"/>
        <w:jc w:val="both"/>
        <w:rPr>
          <w:rFonts w:ascii="Trebuchet MS" w:hAnsi="Trebuchet MS"/>
          <w:sz w:val="18"/>
          <w:szCs w:val="18"/>
          <w:lang w:val="ru-RU"/>
        </w:rPr>
      </w:pPr>
      <w:r w:rsidRPr="00F02827">
        <w:rPr>
          <w:rFonts w:ascii="Trebuchet MS" w:hAnsi="Trebuchet MS"/>
          <w:sz w:val="16"/>
          <w:szCs w:val="16"/>
        </w:rPr>
        <w:t xml:space="preserve"> </w:t>
      </w:r>
      <w:r w:rsidRPr="00F02827">
        <w:rPr>
          <w:rStyle w:val="FootnoteReference"/>
          <w:rFonts w:ascii="Trebuchet MS" w:hAnsi="Trebuchet MS"/>
          <w:sz w:val="18"/>
          <w:szCs w:val="18"/>
        </w:rPr>
        <w:footnoteRef/>
      </w:r>
      <w:r w:rsidRPr="00F02827">
        <w:rPr>
          <w:rFonts w:ascii="Trebuchet MS" w:hAnsi="Trebuchet MS"/>
          <w:sz w:val="18"/>
          <w:szCs w:val="18"/>
        </w:rPr>
        <w:t xml:space="preserve"> </w:t>
      </w:r>
      <w:r w:rsidRPr="0039549C">
        <w:rPr>
          <w:rFonts w:ascii="Trebuchet MS" w:hAnsi="Trebuchet MS"/>
          <w:sz w:val="18"/>
          <w:szCs w:val="18"/>
        </w:rPr>
        <w:t>Обстоятелствата по т. 3, 4, 5 и 6 се отнасят за кандидата, обстоятелствата по т. 1, 2 се отнасят за лицата, които представляват кандидата и за членовете на неговите управителни и надзорни органи съгласно регистъра, в който е вписан кандидатът, ако има такъв, или документите, удостоверяващи правосубектността му,, изчерпателно посочени в чл. 40, ал. 2 от ППЗОП.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39549C" w:rsidDel="00D46276">
        <w:rPr>
          <w:rFonts w:ascii="Trebuchet MS" w:hAnsi="Trebuchet MS"/>
          <w:sz w:val="18"/>
          <w:szCs w:val="18"/>
        </w:rPr>
        <w:t xml:space="preserve"> </w:t>
      </w:r>
      <w:r w:rsidRPr="0039549C">
        <w:rPr>
          <w:rFonts w:ascii="Trebuchet MS" w:hAnsi="Trebuchet MS"/>
          <w:sz w:val="18"/>
          <w:szCs w:val="18"/>
        </w:rPr>
        <w:t>В случаите, когато кандидатът, или юридическо лице в състава на негов контролен или управителен орган се представлява от физическо лице по пълномощие, основанията по т. 1, 2 се отнасят и за това физическо лице.</w:t>
      </w:r>
    </w:p>
  </w:footnote>
  <w:footnote w:id="4">
    <w:p w:rsidR="00F02827" w:rsidRPr="007B11AC" w:rsidRDefault="00F02827" w:rsidP="0039549C">
      <w:pPr>
        <w:pStyle w:val="FootnoteText"/>
        <w:spacing w:line="276" w:lineRule="auto"/>
        <w:jc w:val="both"/>
        <w:rPr>
          <w:sz w:val="18"/>
          <w:szCs w:val="18"/>
          <w:lang w:val="ru-RU"/>
        </w:rPr>
      </w:pPr>
      <w:r w:rsidRPr="0039549C">
        <w:rPr>
          <w:rFonts w:ascii="Trebuchet MS" w:hAnsi="Trebuchet MS"/>
          <w:sz w:val="16"/>
          <w:szCs w:val="16"/>
        </w:rPr>
        <w:t xml:space="preserve"> </w:t>
      </w:r>
      <w:r w:rsidRPr="0039549C">
        <w:rPr>
          <w:rStyle w:val="FootnoteReference"/>
          <w:rFonts w:ascii="Trebuchet MS" w:hAnsi="Trebuchet MS"/>
          <w:sz w:val="18"/>
          <w:szCs w:val="18"/>
        </w:rPr>
        <w:footnoteRef/>
      </w:r>
      <w:r w:rsidRPr="0039549C">
        <w:rPr>
          <w:rFonts w:ascii="Trebuchet MS" w:hAnsi="Trebuchet MS"/>
          <w:sz w:val="18"/>
          <w:szCs w:val="18"/>
          <w:lang w:val="ru-RU"/>
        </w:rPr>
        <w:t xml:space="preserve"> </w:t>
      </w:r>
      <w:r w:rsidRPr="0039549C">
        <w:rPr>
          <w:rFonts w:ascii="Trebuchet MS" w:hAnsi="Trebuchet MS"/>
          <w:sz w:val="18"/>
          <w:szCs w:val="18"/>
        </w:rPr>
        <w:t>невярното се зачертава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B7D" w:rsidRDefault="00CA6055">
    <w:pPr>
      <w:pBdr>
        <w:top w:val="nil"/>
        <w:left w:val="nil"/>
        <w:bottom w:val="nil"/>
        <w:right w:val="nil"/>
        <w:between w:val="nil"/>
      </w:pBdr>
      <w:tabs>
        <w:tab w:val="center" w:pos="4536"/>
        <w:tab w:val="right" w:pos="9072"/>
      </w:tabs>
      <w:spacing w:after="0" w:line="240" w:lineRule="auto"/>
      <w:rPr>
        <w:color w:val="000000"/>
      </w:rPr>
    </w:pPr>
    <w:r>
      <w:rPr>
        <w:noProof/>
        <w:lang w:val="en-US"/>
      </w:rPr>
      <w:drawing>
        <wp:anchor distT="0" distB="0" distL="114300" distR="114300" simplePos="0" relativeHeight="251662336" behindDoc="1" locked="0" layoutInCell="1" allowOverlap="1">
          <wp:simplePos x="0" y="0"/>
          <wp:positionH relativeFrom="column">
            <wp:posOffset>1878965</wp:posOffset>
          </wp:positionH>
          <wp:positionV relativeFrom="paragraph">
            <wp:posOffset>-590550</wp:posOffset>
          </wp:positionV>
          <wp:extent cx="1882140" cy="580390"/>
          <wp:effectExtent l="0" t="0" r="3810" b="0"/>
          <wp:wrapTight wrapText="bothSides">
            <wp:wrapPolygon edited="0">
              <wp:start x="1530" y="2836"/>
              <wp:lineTo x="0" y="6381"/>
              <wp:lineTo x="0" y="17015"/>
              <wp:lineTo x="1093" y="20560"/>
              <wp:lineTo x="18583" y="20560"/>
              <wp:lineTo x="21425" y="20560"/>
              <wp:lineTo x="21425" y="5672"/>
              <wp:lineTo x="19676" y="4254"/>
              <wp:lineTo x="3279" y="2836"/>
              <wp:lineTo x="1530" y="2836"/>
            </wp:wrapPolygon>
          </wp:wrapTight>
          <wp:docPr id="12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ve="http://schemas.openxmlformats.org/markup-compatibility/2006" xmlns:asvg="http://schemas.microsoft.com/office/drawing/2016/SVG/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1882140" cy="580390"/>
                  </a:xfrm>
                  <a:prstGeom prst="rect">
                    <a:avLst/>
                  </a:prstGeom>
                </pic:spPr>
              </pic:pic>
            </a:graphicData>
          </a:graphic>
        </wp:anchor>
      </w:drawing>
    </w:r>
    <w:r w:rsidR="00F06F37">
      <w:rPr>
        <w:noProof/>
        <w:lang w:val="en-US"/>
      </w:rPr>
      <w:drawing>
        <wp:anchor distT="0" distB="0" distL="114300" distR="114300" simplePos="0" relativeHeight="251658240" behindDoc="0" locked="0" layoutInCell="1" allowOverlap="1">
          <wp:simplePos x="0" y="0"/>
          <wp:positionH relativeFrom="column">
            <wp:posOffset>4686300</wp:posOffset>
          </wp:positionH>
          <wp:positionV relativeFrom="paragraph">
            <wp:posOffset>-652779</wp:posOffset>
          </wp:positionV>
          <wp:extent cx="1282700" cy="846455"/>
          <wp:effectExtent l="0" t="0" r="0" b="0"/>
          <wp:wrapSquare wrapText="bothSides" distT="0" distB="0" distL="114300" distR="114300"/>
          <wp:docPr id="220" name="image3.jpg" descr="C:\Users\Jesica\Desktop\Corel draw\sigle\bsb logo.jpg"/>
          <wp:cNvGraphicFramePr/>
          <a:graphic xmlns:a="http://schemas.openxmlformats.org/drawingml/2006/main">
            <a:graphicData uri="http://schemas.openxmlformats.org/drawingml/2006/picture">
              <pic:pic xmlns:pic="http://schemas.openxmlformats.org/drawingml/2006/picture">
                <pic:nvPicPr>
                  <pic:cNvPr id="0" name="image3.jpg" descr="C:\Users\Jesica\Desktop\Corel draw\sigle\bsb logo.jpg"/>
                  <pic:cNvPicPr preferRelativeResize="0"/>
                </pic:nvPicPr>
                <pic:blipFill>
                  <a:blip r:embed="rId3"/>
                  <a:srcRect/>
                  <a:stretch>
                    <a:fillRect/>
                  </a:stretch>
                </pic:blipFill>
                <pic:spPr>
                  <a:xfrm>
                    <a:off x="0" y="0"/>
                    <a:ext cx="1282700" cy="846455"/>
                  </a:xfrm>
                  <a:prstGeom prst="rect">
                    <a:avLst/>
                  </a:prstGeom>
                  <a:ln/>
                </pic:spPr>
              </pic:pic>
            </a:graphicData>
          </a:graphic>
        </wp:anchor>
      </w:drawing>
    </w:r>
    <w:r w:rsidR="00F06F37">
      <w:rPr>
        <w:noProof/>
        <w:lang w:val="en-US"/>
      </w:rPr>
      <w:drawing>
        <wp:anchor distT="0" distB="0" distL="114300" distR="114300" simplePos="0" relativeHeight="251659264" behindDoc="0" locked="0" layoutInCell="1" allowOverlap="1">
          <wp:simplePos x="0" y="0"/>
          <wp:positionH relativeFrom="column">
            <wp:posOffset>-200024</wp:posOffset>
          </wp:positionH>
          <wp:positionV relativeFrom="paragraph">
            <wp:posOffset>-654684</wp:posOffset>
          </wp:positionV>
          <wp:extent cx="982980" cy="906780"/>
          <wp:effectExtent l="0" t="0" r="0" b="0"/>
          <wp:wrapSquare wrapText="bothSides" distT="0" distB="0" distL="114300" distR="114300"/>
          <wp:docPr id="221" name="image1.jpg" descr="H:\Tzvety_db_09_17\PRO EXTOUR\5 Dissemination\Logos\EU logos\blue and yellow EU logo.jpg"/>
          <wp:cNvGraphicFramePr/>
          <a:graphic xmlns:a="http://schemas.openxmlformats.org/drawingml/2006/main">
            <a:graphicData uri="http://schemas.openxmlformats.org/drawingml/2006/picture">
              <pic:pic xmlns:pic="http://schemas.openxmlformats.org/drawingml/2006/picture">
                <pic:nvPicPr>
                  <pic:cNvPr id="0" name="image1.jpg" descr="H:\Tzvety_db_09_17\PRO EXTOUR\5 Dissemination\Logos\EU logos\blue and yellow EU logo.jpg"/>
                  <pic:cNvPicPr preferRelativeResize="0"/>
                </pic:nvPicPr>
                <pic:blipFill>
                  <a:blip r:embed="rId4"/>
                  <a:srcRect/>
                  <a:stretch>
                    <a:fillRect/>
                  </a:stretch>
                </pic:blipFill>
                <pic:spPr>
                  <a:xfrm>
                    <a:off x="0" y="0"/>
                    <a:ext cx="982980" cy="906780"/>
                  </a:xfrm>
                  <a:prstGeom prst="rect">
                    <a:avLst/>
                  </a:prstGeom>
                  <a:ln/>
                </pic:spPr>
              </pic:pic>
            </a:graphicData>
          </a:graphic>
        </wp:anchor>
      </w:drawing>
    </w:r>
  </w:p>
  <w:p w:rsidR="00271B7D" w:rsidRDefault="00271B7D">
    <w:pPr>
      <w:pBdr>
        <w:top w:val="nil"/>
        <w:left w:val="nil"/>
        <w:bottom w:val="nil"/>
        <w:right w:val="nil"/>
        <w:between w:val="nil"/>
      </w:pBdr>
      <w:tabs>
        <w:tab w:val="center" w:pos="4536"/>
        <w:tab w:val="right" w:pos="9072"/>
      </w:tabs>
      <w:spacing w:after="0" w:line="240" w:lineRule="auto"/>
      <w:rPr>
        <w:color w:val="000000"/>
      </w:rPr>
    </w:pPr>
  </w:p>
  <w:p w:rsidR="00DB143D" w:rsidRDefault="00DB143D">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0AEF"/>
    <w:multiLevelType w:val="hybridMultilevel"/>
    <w:tmpl w:val="62CA4C70"/>
    <w:lvl w:ilvl="0" w:tplc="46EAD7C0">
      <w:start w:val="2"/>
      <w:numFmt w:val="bullet"/>
      <w:lvlText w:val="-"/>
      <w:lvlJc w:val="left"/>
      <w:pPr>
        <w:ind w:left="720" w:hanging="360"/>
      </w:pPr>
      <w:rPr>
        <w:rFonts w:ascii="Trebuchet MS" w:eastAsia="Trebuchet MS" w:hAnsi="Trebuchet MS" w:cs="Trebuchet M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26746E8B"/>
    <w:multiLevelType w:val="multilevel"/>
    <w:tmpl w:val="55A2BCF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F96541"/>
    <w:multiLevelType w:val="hybridMultilevel"/>
    <w:tmpl w:val="607AAA4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115A05"/>
    <w:multiLevelType w:val="hybridMultilevel"/>
    <w:tmpl w:val="664A960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6408621A"/>
    <w:multiLevelType w:val="multilevel"/>
    <w:tmpl w:val="734A5870"/>
    <w:lvl w:ilvl="0">
      <w:start w:val="45"/>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3"/>
  </w:num>
  <w:num w:numId="3">
    <w:abstractNumId w:val="4"/>
  </w:num>
  <w:num w:numId="4">
    <w:abstractNumId w:val="0"/>
  </w:num>
  <w:num w:numId="5">
    <w:abstractNumId w:val="5"/>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1B7D"/>
    <w:rsid w:val="00015F0C"/>
    <w:rsid w:val="000A3330"/>
    <w:rsid w:val="000C33BF"/>
    <w:rsid w:val="001F5A20"/>
    <w:rsid w:val="00203FAA"/>
    <w:rsid w:val="00271B7D"/>
    <w:rsid w:val="002F3812"/>
    <w:rsid w:val="0039549C"/>
    <w:rsid w:val="003A5D33"/>
    <w:rsid w:val="00530955"/>
    <w:rsid w:val="005F02A5"/>
    <w:rsid w:val="006746BE"/>
    <w:rsid w:val="00753DE8"/>
    <w:rsid w:val="007C20EC"/>
    <w:rsid w:val="007D76F3"/>
    <w:rsid w:val="007E7F96"/>
    <w:rsid w:val="00813C9D"/>
    <w:rsid w:val="00836C96"/>
    <w:rsid w:val="00845DFF"/>
    <w:rsid w:val="00855A11"/>
    <w:rsid w:val="00865641"/>
    <w:rsid w:val="00941A04"/>
    <w:rsid w:val="009D5F36"/>
    <w:rsid w:val="00AD5BBE"/>
    <w:rsid w:val="00AE1029"/>
    <w:rsid w:val="00B1492C"/>
    <w:rsid w:val="00B50BF0"/>
    <w:rsid w:val="00B744AD"/>
    <w:rsid w:val="00B93B2D"/>
    <w:rsid w:val="00C11036"/>
    <w:rsid w:val="00CA371C"/>
    <w:rsid w:val="00CA6055"/>
    <w:rsid w:val="00DB143D"/>
    <w:rsid w:val="00DC6784"/>
    <w:rsid w:val="00DE2675"/>
    <w:rsid w:val="00DE745A"/>
    <w:rsid w:val="00E22278"/>
    <w:rsid w:val="00ED7852"/>
    <w:rsid w:val="00F02827"/>
    <w:rsid w:val="00F06F37"/>
    <w:rsid w:val="00F643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B27BA7-ED59-45F9-AD06-03A3682F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29"/>
  </w:style>
  <w:style w:type="paragraph" w:styleId="Heading1">
    <w:name w:val="heading 1"/>
    <w:basedOn w:val="Normal"/>
    <w:next w:val="Normal"/>
    <w:rsid w:val="00AE1029"/>
    <w:pPr>
      <w:keepNext/>
      <w:keepLines/>
      <w:spacing w:before="480" w:after="120"/>
      <w:outlineLvl w:val="0"/>
    </w:pPr>
    <w:rPr>
      <w:b/>
      <w:sz w:val="48"/>
      <w:szCs w:val="48"/>
    </w:rPr>
  </w:style>
  <w:style w:type="paragraph" w:styleId="Heading2">
    <w:name w:val="heading 2"/>
    <w:basedOn w:val="Normal"/>
    <w:next w:val="Normal"/>
    <w:rsid w:val="00AE1029"/>
    <w:pPr>
      <w:keepNext/>
      <w:keepLines/>
      <w:spacing w:before="360" w:after="80"/>
      <w:outlineLvl w:val="1"/>
    </w:pPr>
    <w:rPr>
      <w:b/>
      <w:sz w:val="36"/>
      <w:szCs w:val="36"/>
    </w:rPr>
  </w:style>
  <w:style w:type="paragraph" w:styleId="Heading3">
    <w:name w:val="heading 3"/>
    <w:basedOn w:val="Normal"/>
    <w:next w:val="Normal"/>
    <w:rsid w:val="00AE1029"/>
    <w:pPr>
      <w:keepNext/>
      <w:keepLines/>
      <w:spacing w:before="280" w:after="80"/>
      <w:outlineLvl w:val="2"/>
    </w:pPr>
    <w:rPr>
      <w:b/>
      <w:sz w:val="28"/>
      <w:szCs w:val="28"/>
    </w:rPr>
  </w:style>
  <w:style w:type="paragraph" w:styleId="Heading4">
    <w:name w:val="heading 4"/>
    <w:basedOn w:val="Normal"/>
    <w:next w:val="Normal"/>
    <w:rsid w:val="00AE1029"/>
    <w:pPr>
      <w:keepNext/>
      <w:keepLines/>
      <w:spacing w:before="240" w:after="40"/>
      <w:outlineLvl w:val="3"/>
    </w:pPr>
    <w:rPr>
      <w:b/>
      <w:sz w:val="24"/>
      <w:szCs w:val="24"/>
    </w:rPr>
  </w:style>
  <w:style w:type="paragraph" w:styleId="Heading5">
    <w:name w:val="heading 5"/>
    <w:basedOn w:val="Normal"/>
    <w:next w:val="Normal"/>
    <w:rsid w:val="00AE1029"/>
    <w:pPr>
      <w:keepNext/>
      <w:keepLines/>
      <w:spacing w:before="220" w:after="40"/>
      <w:outlineLvl w:val="4"/>
    </w:pPr>
    <w:rPr>
      <w:b/>
    </w:rPr>
  </w:style>
  <w:style w:type="paragraph" w:styleId="Heading6">
    <w:name w:val="heading 6"/>
    <w:basedOn w:val="Normal"/>
    <w:next w:val="Normal"/>
    <w:rsid w:val="00AE102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E1029"/>
    <w:pPr>
      <w:keepNext/>
      <w:keepLines/>
      <w:spacing w:before="480" w:after="120"/>
    </w:pPr>
    <w:rPr>
      <w:b/>
      <w:sz w:val="72"/>
      <w:szCs w:val="72"/>
    </w:rPr>
  </w:style>
  <w:style w:type="paragraph" w:styleId="Header">
    <w:name w:val="header"/>
    <w:basedOn w:val="Normal"/>
    <w:link w:val="HeaderChar"/>
    <w:uiPriority w:val="99"/>
    <w:unhideWhenUsed/>
    <w:rsid w:val="00070F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0FBB"/>
  </w:style>
  <w:style w:type="paragraph" w:styleId="Footer">
    <w:name w:val="footer"/>
    <w:basedOn w:val="Normal"/>
    <w:link w:val="FooterChar"/>
    <w:uiPriority w:val="99"/>
    <w:unhideWhenUsed/>
    <w:rsid w:val="00070FB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0FBB"/>
  </w:style>
  <w:style w:type="paragraph" w:styleId="ListParagraph">
    <w:name w:val="List Paragraph"/>
    <w:basedOn w:val="Normal"/>
    <w:uiPriority w:val="34"/>
    <w:qFormat/>
    <w:rsid w:val="00E625B1"/>
    <w:pPr>
      <w:ind w:left="720"/>
      <w:contextualSpacing/>
    </w:pPr>
  </w:style>
  <w:style w:type="character" w:styleId="Hyperlink">
    <w:name w:val="Hyperlink"/>
    <w:basedOn w:val="DefaultParagraphFont"/>
    <w:uiPriority w:val="99"/>
    <w:unhideWhenUsed/>
    <w:rsid w:val="00E625B1"/>
    <w:rPr>
      <w:color w:val="0563C1" w:themeColor="hyperlink"/>
      <w:u w:val="single"/>
    </w:rPr>
  </w:style>
  <w:style w:type="paragraph" w:styleId="BalloonText">
    <w:name w:val="Balloon Text"/>
    <w:basedOn w:val="Normal"/>
    <w:link w:val="BalloonTextChar"/>
    <w:uiPriority w:val="99"/>
    <w:semiHidden/>
    <w:unhideWhenUsed/>
    <w:rsid w:val="00990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631"/>
    <w:rPr>
      <w:rFonts w:ascii="Segoe UI" w:hAnsi="Segoe UI" w:cs="Segoe UI"/>
      <w:sz w:val="18"/>
      <w:szCs w:val="18"/>
    </w:rPr>
  </w:style>
  <w:style w:type="paragraph" w:styleId="Subtitle">
    <w:name w:val="Subtitle"/>
    <w:basedOn w:val="Normal"/>
    <w:next w:val="Normal"/>
    <w:rsid w:val="00AE1029"/>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845DFF"/>
    <w:pPr>
      <w:spacing w:after="0" w:line="240" w:lineRule="auto"/>
    </w:pPr>
    <w:rPr>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B143D"/>
    <w:rPr>
      <w:rFonts w:ascii="TimesNewRomanPS-BoldMT" w:hAnsi="TimesNewRomanPS-BoldMT" w:hint="default"/>
      <w:b/>
      <w:bCs/>
      <w:i w:val="0"/>
      <w:iCs w:val="0"/>
      <w:color w:val="000000"/>
      <w:sz w:val="24"/>
      <w:szCs w:val="24"/>
    </w:rPr>
  </w:style>
  <w:style w:type="character" w:customStyle="1" w:styleId="fontstyle21">
    <w:name w:val="fontstyle21"/>
    <w:rsid w:val="00DB143D"/>
    <w:rPr>
      <w:rFonts w:ascii="TimesNewRomanPSMT" w:hAnsi="TimesNewRomanPSMT" w:hint="default"/>
      <w:b w:val="0"/>
      <w:bCs w:val="0"/>
      <w:i w:val="0"/>
      <w:iCs w:val="0"/>
      <w:color w:val="000000"/>
      <w:sz w:val="24"/>
      <w:szCs w:val="24"/>
    </w:rPr>
  </w:style>
  <w:style w:type="paragraph" w:customStyle="1" w:styleId="firstline">
    <w:name w:val="firstline"/>
    <w:basedOn w:val="Normal"/>
    <w:uiPriority w:val="99"/>
    <w:rsid w:val="00DB143D"/>
    <w:pPr>
      <w:spacing w:after="0" w:line="240" w:lineRule="atLeast"/>
      <w:ind w:firstLine="640"/>
      <w:jc w:val="both"/>
    </w:pPr>
    <w:rPr>
      <w:rFonts w:cs="Times New Roman"/>
      <w:color w:val="000000"/>
      <w:sz w:val="24"/>
      <w:szCs w:val="24"/>
      <w:lang w:eastAsia="bg-BG"/>
    </w:rPr>
  </w:style>
  <w:style w:type="paragraph" w:customStyle="1" w:styleId="Char">
    <w:name w:val="Char"/>
    <w:basedOn w:val="Normal"/>
    <w:semiHidden/>
    <w:rsid w:val="00ED7852"/>
    <w:pPr>
      <w:tabs>
        <w:tab w:val="left" w:pos="709"/>
      </w:tabs>
      <w:spacing w:after="0" w:line="240" w:lineRule="auto"/>
    </w:pPr>
    <w:rPr>
      <w:rFonts w:ascii="Futura Bk" w:eastAsia="Times New Roman" w:hAnsi="Futura Bk" w:cs="Times New Roman"/>
      <w:noProof/>
      <w:sz w:val="20"/>
      <w:szCs w:val="24"/>
      <w:lang w:val="pl-PL" w:eastAsia="pl-PL"/>
    </w:rPr>
  </w:style>
  <w:style w:type="paragraph" w:styleId="FootnoteText">
    <w:name w:val="footnote text"/>
    <w:basedOn w:val="Normal"/>
    <w:link w:val="FootnoteTextChar"/>
    <w:rsid w:val="00ED785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ED7852"/>
    <w:rPr>
      <w:rFonts w:ascii="Times New Roman" w:eastAsia="Times New Roman" w:hAnsi="Times New Roman" w:cs="Times New Roman"/>
      <w:sz w:val="20"/>
      <w:szCs w:val="20"/>
      <w:lang w:eastAsia="bg-BG"/>
    </w:rPr>
  </w:style>
  <w:style w:type="character" w:styleId="FootnoteReference">
    <w:name w:val="footnote reference"/>
    <w:rsid w:val="00ED7852"/>
    <w:rPr>
      <w:vertAlign w:val="superscript"/>
    </w:rPr>
  </w:style>
  <w:style w:type="paragraph" w:styleId="BodyTextIndent">
    <w:name w:val="Body Text Indent"/>
    <w:basedOn w:val="Normal"/>
    <w:link w:val="BodyTextIndentChar"/>
    <w:rsid w:val="00F02827"/>
    <w:pPr>
      <w:spacing w:after="120" w:line="240" w:lineRule="auto"/>
      <w:ind w:left="360"/>
    </w:pPr>
    <w:rPr>
      <w:rFonts w:ascii="Times New Roman" w:eastAsia="Times New Roman" w:hAnsi="Times New Roman" w:cs="Times New Roman"/>
      <w:sz w:val="24"/>
      <w:szCs w:val="24"/>
      <w:lang w:eastAsia="bg-BG"/>
    </w:rPr>
  </w:style>
  <w:style w:type="character" w:customStyle="1" w:styleId="BodyTextIndentChar">
    <w:name w:val="Body Text Indent Char"/>
    <w:basedOn w:val="DefaultParagraphFont"/>
    <w:link w:val="BodyTextIndent"/>
    <w:rsid w:val="00F02827"/>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L/1BbIFqBjBsPGdkdm0H+I/Mxg==">AMUW2mV86YvXkiS0HF6iSVw6SjvebCAb3sqO9v0vzg2YymTkxSzvB9ZT/ybZS/nI/qM7I13L6Sf/U1jQlsD9Yu4EdVwOAoS7tra3q4isIQozX54c12tTvCO78hpsmlw/OcEd3Pddw1k4dZR0nlXZOrCMmk9HLLQWPg8IAS74kNf271E/reLnfRBkdE4z67h3frV+N319wJYpR6XvAChFLrgiOI7OgW330XJz+L1bLAtHY2LwtTusMENH8QvwrsId+zlsaeae7hdL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571</Words>
  <Characters>3255</Characters>
  <Application>Microsoft Office Word</Application>
  <DocSecurity>0</DocSecurity>
  <Lines>27</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Hristina Dimova</dc:creator>
  <cp:lastModifiedBy>Windows User</cp:lastModifiedBy>
  <cp:revision>5</cp:revision>
  <dcterms:created xsi:type="dcterms:W3CDTF">2021-05-15T21:12:00Z</dcterms:created>
  <dcterms:modified xsi:type="dcterms:W3CDTF">2021-08-12T09:43:00Z</dcterms:modified>
</cp:coreProperties>
</file>